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EABFC" w14:textId="77A6E3C6" w:rsidR="00C92C8F" w:rsidRDefault="008435A8" w:rsidP="00C92C8F">
      <w:r>
        <w:rPr>
          <w:noProof/>
        </w:rPr>
        <w:drawing>
          <wp:inline distT="0" distB="0" distL="0" distR="0" wp14:anchorId="587D0DA0" wp14:editId="077C5135">
            <wp:extent cx="6286500" cy="1484630"/>
            <wp:effectExtent l="0" t="0" r="0" b="1270"/>
            <wp:docPr id="1555918125" name="Picture 1" descr="A colorful logo with a city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918125" name="Picture 1" descr="A colorful logo with a city background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EC2B6" w14:textId="2E16B446" w:rsidR="00C92C8F" w:rsidRDefault="00C92C8F" w:rsidP="00C92C8F">
      <w:r w:rsidRPr="00C92C8F">
        <w:t>Thank you for registering for the B</w:t>
      </w:r>
      <w:r w:rsidRPr="00C92C8F">
        <w:rPr>
          <w:b/>
          <w:bCs/>
        </w:rPr>
        <w:t>reaking the Boundaries Symposium</w:t>
      </w:r>
      <w:r w:rsidRPr="00C92C8F">
        <w:t>, taking place June 9–10, 2025, at the Astor Crowne Plaza in New Orleans. We’re excited to welcome you to this powerful two-day conversation uniting community, academic, clinical, government, and industry leaders to reimagine how research and care delivery can align to improve health outcomes.</w:t>
      </w:r>
      <w:r w:rsidRPr="00C92C8F">
        <w:br/>
      </w:r>
      <w:r w:rsidRPr="00C92C8F">
        <w:br/>
        <w:t xml:space="preserve">To help you prepare and make the most of your experience, we’ve created a digital Symposium Toolkit. </w:t>
      </w:r>
    </w:p>
    <w:p w14:paraId="4AF83A87" w14:textId="1EE88A6D" w:rsidR="0077086F" w:rsidRDefault="00C92C8F" w:rsidP="00C92C8F">
      <w:r w:rsidRPr="00C92C8F">
        <w:t>This</w:t>
      </w:r>
      <w:r>
        <w:t xml:space="preserve"> </w:t>
      </w:r>
      <w:r w:rsidRPr="00C92C8F">
        <w:t>includes:</w:t>
      </w:r>
      <w:r w:rsidRPr="00C92C8F">
        <w:br/>
        <w:t>- The full symposium agenda with session details and speaker line-up</w:t>
      </w:r>
      <w:r w:rsidRPr="00C92C8F">
        <w:br/>
        <w:t>- A preparation guide with tips for your visit</w:t>
      </w:r>
      <w:r w:rsidRPr="00C92C8F">
        <w:br/>
        <w:t>- A printable flyer to share the event with others</w:t>
      </w:r>
      <w:r w:rsidRPr="00C92C8F">
        <w:br/>
        <w:t>- Graphics and sample social media posts to help spread the word</w:t>
      </w:r>
      <w:r>
        <w:t xml:space="preserve"> (see below)</w:t>
      </w:r>
    </w:p>
    <w:p w14:paraId="323594F3" w14:textId="77777777" w:rsidR="00C92C8F" w:rsidRPr="00C92C8F" w:rsidRDefault="00C92C8F" w:rsidP="00C92C8F">
      <w:pPr>
        <w:jc w:val="center"/>
        <w:rPr>
          <w:b/>
          <w:bCs/>
          <w:sz w:val="32"/>
          <w:szCs w:val="32"/>
        </w:rPr>
      </w:pPr>
      <w:r w:rsidRPr="00C92C8F">
        <w:rPr>
          <w:rFonts w:ascii="Apple Color Emoji" w:hAnsi="Apple Color Emoji" w:cs="Apple Color Emoji"/>
          <w:b/>
          <w:bCs/>
          <w:sz w:val="32"/>
          <w:szCs w:val="32"/>
        </w:rPr>
        <w:t>📢</w:t>
      </w:r>
      <w:r w:rsidRPr="00C92C8F">
        <w:rPr>
          <w:b/>
          <w:bCs/>
          <w:sz w:val="32"/>
          <w:szCs w:val="32"/>
        </w:rPr>
        <w:t xml:space="preserve"> Help Spread the Word!</w:t>
      </w:r>
    </w:p>
    <w:p w14:paraId="328C76C3" w14:textId="4F9275A1" w:rsidR="00C92C8F" w:rsidRPr="00C92C8F" w:rsidRDefault="00C92C8F" w:rsidP="00C92C8F">
      <w:r w:rsidRPr="00C92C8F">
        <w:t xml:space="preserve">You’re a key part of this national conversation on reshaping health research and clinical care. Use the sample posts below </w:t>
      </w:r>
      <w:r>
        <w:t xml:space="preserve">along with the graphics included in the toolkit </w:t>
      </w:r>
      <w:r w:rsidRPr="00C92C8F">
        <w:t>to share your excitement and encourage others to join the movement.</w:t>
      </w:r>
      <w:r>
        <w:t xml:space="preserve"> </w:t>
      </w:r>
      <w:r w:rsidRPr="00C92C8F">
        <w:t xml:space="preserve">When posting, use the hashtag </w:t>
      </w:r>
      <w:r w:rsidRPr="00C92C8F">
        <w:rPr>
          <w:b/>
          <w:bCs/>
          <w:i/>
          <w:iCs/>
        </w:rPr>
        <w:t>#</w:t>
      </w:r>
      <w:r w:rsidRPr="00C92C8F">
        <w:rPr>
          <w:b/>
          <w:bCs/>
          <w:i/>
          <w:iCs/>
        </w:rPr>
        <w:t>bbsymposium</w:t>
      </w:r>
      <w:r w:rsidRPr="00C92C8F">
        <w:t xml:space="preserve"> and </w:t>
      </w:r>
      <w:r w:rsidRPr="00C92C8F">
        <w:rPr>
          <w:b/>
          <w:bCs/>
          <w:i/>
          <w:iCs/>
        </w:rPr>
        <w:t>#ccts</w:t>
      </w:r>
    </w:p>
    <w:p w14:paraId="228B3707" w14:textId="77777777" w:rsidR="00C92C8F" w:rsidRPr="00C92C8F" w:rsidRDefault="00A07B47" w:rsidP="00C92C8F">
      <w:r w:rsidRPr="00A07B47">
        <w:rPr>
          <w:noProof/>
        </w:rPr>
        <w:pict w14:anchorId="2096A2EA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51CAC85B" w14:textId="77777777" w:rsidR="00C92C8F" w:rsidRPr="00C92C8F" w:rsidRDefault="00C92C8F" w:rsidP="00C92C8F">
      <w:pPr>
        <w:rPr>
          <w:b/>
          <w:bCs/>
        </w:rPr>
      </w:pPr>
      <w:r w:rsidRPr="00C92C8F">
        <w:rPr>
          <w:rFonts w:ascii="Apple Color Emoji" w:hAnsi="Apple Color Emoji" w:cs="Apple Color Emoji"/>
          <w:b/>
          <w:bCs/>
        </w:rPr>
        <w:t>📸</w:t>
      </w:r>
      <w:r w:rsidRPr="00C92C8F">
        <w:rPr>
          <w:b/>
          <w:bCs/>
        </w:rPr>
        <w:t xml:space="preserve"> Instagram / Facebook</w:t>
      </w:r>
    </w:p>
    <w:p w14:paraId="6B752977" w14:textId="7B6811DB" w:rsidR="00C92C8F" w:rsidRPr="00C92C8F" w:rsidRDefault="00C92C8F" w:rsidP="00C92C8F">
      <w:r>
        <w:rPr>
          <w:b/>
          <w:bCs/>
        </w:rPr>
        <w:t xml:space="preserve">Sample </w:t>
      </w:r>
      <w:r w:rsidRPr="00C92C8F">
        <w:rPr>
          <w:b/>
          <w:bCs/>
        </w:rPr>
        <w:t>Post 1:</w:t>
      </w:r>
      <w:r w:rsidRPr="00C92C8F">
        <w:br/>
        <w:t>Proud to be part of #BreakingTheBoundaries in New Orleans! This national symposium brings together researchers, clinicians, policymakers, and communities to reimagine the future of health. Join us June 9–10!</w:t>
      </w:r>
      <w:r>
        <w:t xml:space="preserve"> #ccts</w:t>
      </w:r>
      <w:r w:rsidRPr="00C92C8F">
        <w:br/>
      </w:r>
      <w:r w:rsidRPr="00C92C8F">
        <w:rPr>
          <w:rFonts w:ascii="Apple Color Emoji" w:hAnsi="Apple Color Emoji" w:cs="Apple Color Emoji"/>
        </w:rPr>
        <w:t>🔗</w:t>
      </w:r>
      <w:r w:rsidRPr="00C92C8F">
        <w:t xml:space="preserve"> </w:t>
      </w:r>
      <w:hyperlink r:id="rId7" w:tgtFrame="_new" w:history="1">
        <w:r w:rsidRPr="00C92C8F">
          <w:rPr>
            <w:rStyle w:val="Hyperlink"/>
          </w:rPr>
          <w:t>go.uab.edu/bbsymposium</w:t>
        </w:r>
      </w:hyperlink>
    </w:p>
    <w:p w14:paraId="08C4B557" w14:textId="7324AB0C" w:rsidR="00C92C8F" w:rsidRPr="00C92C8F" w:rsidRDefault="00C92C8F" w:rsidP="00C92C8F">
      <w:r>
        <w:rPr>
          <w:b/>
          <w:bCs/>
        </w:rPr>
        <w:t xml:space="preserve">Sample </w:t>
      </w:r>
      <w:r w:rsidRPr="00C92C8F">
        <w:rPr>
          <w:b/>
          <w:bCs/>
        </w:rPr>
        <w:t>Post 2:</w:t>
      </w:r>
      <w:r w:rsidRPr="00C92C8F">
        <w:br/>
        <w:t xml:space="preserve">What if research and care worked </w:t>
      </w:r>
      <w:r w:rsidRPr="00C92C8F">
        <w:rPr>
          <w:i/>
          <w:iCs/>
        </w:rPr>
        <w:t>together</w:t>
      </w:r>
      <w:r w:rsidRPr="00C92C8F">
        <w:t xml:space="preserve"> to improve health for all? I’m heading to New Orleans for #BreakingTheBoundaries to join the conversation.</w:t>
      </w:r>
      <w:r>
        <w:t xml:space="preserve"> #ccts</w:t>
      </w:r>
      <w:r w:rsidRPr="00C92C8F">
        <w:br/>
      </w:r>
      <w:r w:rsidRPr="00C92C8F">
        <w:rPr>
          <w:rFonts w:ascii="Apple Color Emoji" w:hAnsi="Apple Color Emoji" w:cs="Apple Color Emoji"/>
        </w:rPr>
        <w:t>📅</w:t>
      </w:r>
      <w:r w:rsidRPr="00C92C8F">
        <w:t xml:space="preserve"> June 9–10</w:t>
      </w:r>
      <w:r w:rsidRPr="00C92C8F">
        <w:br/>
      </w:r>
      <w:r w:rsidRPr="00C92C8F">
        <w:rPr>
          <w:rFonts w:ascii="Apple Color Emoji" w:hAnsi="Apple Color Emoji" w:cs="Apple Color Emoji"/>
        </w:rPr>
        <w:t>📍</w:t>
      </w:r>
      <w:r w:rsidRPr="00C92C8F">
        <w:t xml:space="preserve"> Astor Crowne Plaza, New Orleans</w:t>
      </w:r>
      <w:r w:rsidRPr="00C92C8F">
        <w:br/>
        <w:t xml:space="preserve">More info: </w:t>
      </w:r>
      <w:hyperlink r:id="rId8" w:tgtFrame="_new" w:history="1">
        <w:r w:rsidRPr="00C92C8F">
          <w:rPr>
            <w:rStyle w:val="Hyperlink"/>
          </w:rPr>
          <w:t>go.uab.edu/bbsymposium</w:t>
        </w:r>
      </w:hyperlink>
    </w:p>
    <w:p w14:paraId="7D6D8EDD" w14:textId="77777777" w:rsidR="00C92C8F" w:rsidRPr="00C92C8F" w:rsidRDefault="00A07B47" w:rsidP="00C92C8F">
      <w:r w:rsidRPr="00C92C8F">
        <w:rPr>
          <w:noProof/>
        </w:rPr>
        <w:pict w14:anchorId="4DF4B809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6F0EA054" w14:textId="77777777" w:rsidR="00C92C8F" w:rsidRPr="00C92C8F" w:rsidRDefault="00C92C8F" w:rsidP="00C92C8F">
      <w:pPr>
        <w:rPr>
          <w:b/>
          <w:bCs/>
        </w:rPr>
      </w:pPr>
      <w:r w:rsidRPr="00C92C8F">
        <w:rPr>
          <w:rFonts w:ascii="Apple Color Emoji" w:hAnsi="Apple Color Emoji" w:cs="Apple Color Emoji"/>
          <w:b/>
          <w:bCs/>
        </w:rPr>
        <w:t>💼</w:t>
      </w:r>
      <w:r w:rsidRPr="00C92C8F">
        <w:rPr>
          <w:b/>
          <w:bCs/>
        </w:rPr>
        <w:t xml:space="preserve"> LinkedIn</w:t>
      </w:r>
    </w:p>
    <w:p w14:paraId="1F29B3DF" w14:textId="6ACE5971" w:rsidR="00C92C8F" w:rsidRPr="00C92C8F" w:rsidRDefault="00C92C8F" w:rsidP="00C92C8F">
      <w:r>
        <w:rPr>
          <w:b/>
          <w:bCs/>
        </w:rPr>
        <w:lastRenderedPageBreak/>
        <w:t xml:space="preserve">Sample </w:t>
      </w:r>
      <w:r w:rsidRPr="00C92C8F">
        <w:rPr>
          <w:b/>
          <w:bCs/>
        </w:rPr>
        <w:t>Post 1:</w:t>
      </w:r>
      <w:r w:rsidRPr="00C92C8F">
        <w:br/>
        <w:t xml:space="preserve">Excited to join colleagues from across sectors at </w:t>
      </w:r>
      <w:r w:rsidRPr="00C92C8F">
        <w:rPr>
          <w:b/>
          <w:bCs/>
        </w:rPr>
        <w:t>Breaking the Boundaries: Reimagining Research and Clinical Practice for a Healthier Tomorrow</w:t>
      </w:r>
      <w:r w:rsidRPr="00C92C8F">
        <w:t>—a national symposium taking place June 9–10 in New Orleans.</w:t>
      </w:r>
      <w:r>
        <w:t xml:space="preserve"> </w:t>
      </w:r>
      <w:r w:rsidRPr="00C92C8F">
        <w:t>We’ll be exploring innovative approaches to align research with care delivery and advance health</w:t>
      </w:r>
      <w:r>
        <w:t xml:space="preserve">care </w:t>
      </w:r>
      <w:r w:rsidRPr="00C92C8F">
        <w:t>across communities. Join us!</w:t>
      </w:r>
      <w:r>
        <w:t xml:space="preserve"> </w:t>
      </w:r>
      <w:r w:rsidRPr="00C92C8F">
        <w:rPr>
          <w:rFonts w:ascii="Apple Color Emoji" w:hAnsi="Apple Color Emoji" w:cs="Apple Color Emoji"/>
        </w:rPr>
        <w:t>🔗</w:t>
      </w:r>
      <w:r w:rsidRPr="00C92C8F">
        <w:t xml:space="preserve"> </w:t>
      </w:r>
      <w:hyperlink r:id="rId9" w:tgtFrame="_new" w:history="1">
        <w:r w:rsidRPr="00C92C8F">
          <w:rPr>
            <w:rStyle w:val="Hyperlink"/>
          </w:rPr>
          <w:t>go.uab.edu/bbsymposium</w:t>
        </w:r>
      </w:hyperlink>
      <w:r>
        <w:t xml:space="preserve"> </w:t>
      </w:r>
      <w:r w:rsidRPr="00C92C8F">
        <w:t>#</w:t>
      </w:r>
      <w:r>
        <w:t>bbsymposium</w:t>
      </w:r>
      <w:r>
        <w:t xml:space="preserve"> </w:t>
      </w:r>
      <w:r w:rsidRPr="00C92C8F">
        <w:t>#TranslationalScience #CommunityEngagement</w:t>
      </w:r>
      <w:r>
        <w:t xml:space="preserve"> #ccts</w:t>
      </w:r>
    </w:p>
    <w:p w14:paraId="1DE64782" w14:textId="002C20E4" w:rsidR="00C92C8F" w:rsidRPr="00C92C8F" w:rsidRDefault="00C92C8F" w:rsidP="00C92C8F">
      <w:r>
        <w:rPr>
          <w:b/>
          <w:bCs/>
        </w:rPr>
        <w:t xml:space="preserve">Sample </w:t>
      </w:r>
      <w:r w:rsidRPr="00C92C8F">
        <w:rPr>
          <w:b/>
          <w:bCs/>
        </w:rPr>
        <w:t>Post 2:</w:t>
      </w:r>
      <w:r w:rsidRPr="00C92C8F">
        <w:br/>
        <w:t>I’m attending #</w:t>
      </w:r>
      <w:r>
        <w:t>bbsymposium</w:t>
      </w:r>
      <w:r w:rsidRPr="00C92C8F">
        <w:t xml:space="preserve"> in New Orleans—a powerful opportunity to shape the future of research and care delivery. If you’re committed to improving health outcomes through collaboration, this event is for you.</w:t>
      </w:r>
      <w:r>
        <w:t xml:space="preserve"> </w:t>
      </w:r>
      <w:r w:rsidRPr="00C92C8F">
        <w:t xml:space="preserve">Details and registration: </w:t>
      </w:r>
      <w:hyperlink r:id="rId10" w:tgtFrame="_new" w:history="1">
        <w:r w:rsidRPr="00C92C8F">
          <w:rPr>
            <w:rStyle w:val="Hyperlink"/>
          </w:rPr>
          <w:t>go.uab.edu/bbsymposium</w:t>
        </w:r>
      </w:hyperlink>
    </w:p>
    <w:p w14:paraId="2652035F" w14:textId="77777777" w:rsidR="00C92C8F" w:rsidRPr="00C92C8F" w:rsidRDefault="00A07B47" w:rsidP="00C92C8F">
      <w:r w:rsidRPr="00C92C8F">
        <w:rPr>
          <w:noProof/>
        </w:rPr>
        <w:pict w14:anchorId="4045009E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33580F61" w14:textId="77777777" w:rsidR="00C92C8F" w:rsidRPr="00C92C8F" w:rsidRDefault="00C92C8F" w:rsidP="00C92C8F">
      <w:pPr>
        <w:rPr>
          <w:b/>
          <w:bCs/>
        </w:rPr>
      </w:pPr>
      <w:r w:rsidRPr="00C92C8F">
        <w:rPr>
          <w:rFonts w:ascii="Apple Color Emoji" w:hAnsi="Apple Color Emoji" w:cs="Apple Color Emoji"/>
          <w:b/>
          <w:bCs/>
        </w:rPr>
        <w:t>🌐</w:t>
      </w:r>
      <w:r w:rsidRPr="00C92C8F">
        <w:rPr>
          <w:b/>
          <w:bCs/>
        </w:rPr>
        <w:t xml:space="preserve"> BlueSky / Threads / Mastodon (short form or repost-friendly)</w:t>
      </w:r>
    </w:p>
    <w:p w14:paraId="5452DB19" w14:textId="454BE37F" w:rsidR="00C92C8F" w:rsidRPr="00C92C8F" w:rsidRDefault="00C92C8F" w:rsidP="00C92C8F">
      <w:r>
        <w:rPr>
          <w:b/>
          <w:bCs/>
        </w:rPr>
        <w:t xml:space="preserve">Sample </w:t>
      </w:r>
      <w:r w:rsidRPr="00C92C8F">
        <w:rPr>
          <w:b/>
          <w:bCs/>
        </w:rPr>
        <w:t>Post 1:</w:t>
      </w:r>
      <w:r w:rsidRPr="00C92C8F">
        <w:br/>
        <w:t>Heading to #</w:t>
      </w:r>
      <w:r>
        <w:t>bbsymposium</w:t>
      </w:r>
      <w:r w:rsidRPr="00C92C8F">
        <w:t xml:space="preserve"> in New Orleans! A national symposium focused on aligning research + care to improve health for all. Learn more: </w:t>
      </w:r>
      <w:hyperlink r:id="rId11" w:tgtFrame="_new" w:history="1">
        <w:r w:rsidRPr="00C92C8F">
          <w:rPr>
            <w:rStyle w:val="Hyperlink"/>
          </w:rPr>
          <w:t>go.uab.edu/bbsymposium</w:t>
        </w:r>
      </w:hyperlink>
    </w:p>
    <w:p w14:paraId="42433B4F" w14:textId="47441421" w:rsidR="00C92C8F" w:rsidRDefault="00C92C8F">
      <w:r>
        <w:rPr>
          <w:b/>
          <w:bCs/>
        </w:rPr>
        <w:t xml:space="preserve">Sample </w:t>
      </w:r>
      <w:r w:rsidRPr="00C92C8F">
        <w:rPr>
          <w:b/>
          <w:bCs/>
        </w:rPr>
        <w:t>Post 2:</w:t>
      </w:r>
      <w:r w:rsidRPr="00C92C8F">
        <w:br/>
        <w:t xml:space="preserve">What would </w:t>
      </w:r>
      <w:r w:rsidRPr="00C92C8F">
        <w:rPr>
          <w:i/>
          <w:iCs/>
        </w:rPr>
        <w:t>you</w:t>
      </w:r>
      <w:r w:rsidRPr="00C92C8F">
        <w:t xml:space="preserve"> change about health research? Join the conversation at #</w:t>
      </w:r>
      <w:r>
        <w:t>bbsymposium</w:t>
      </w:r>
      <w:r w:rsidRPr="00C92C8F">
        <w:t xml:space="preserve">, June 9–10 in New Orleans. </w:t>
      </w:r>
      <w:hyperlink r:id="rId12" w:tgtFrame="_new" w:history="1">
        <w:r w:rsidRPr="00C92C8F">
          <w:rPr>
            <w:rStyle w:val="Hyperlink"/>
          </w:rPr>
          <w:t>go.uab.edu/bbsymposium</w:t>
        </w:r>
      </w:hyperlink>
    </w:p>
    <w:sectPr w:rsidR="00C92C8F" w:rsidSect="00C92C8F">
      <w:pgSz w:w="12240" w:h="15840"/>
      <w:pgMar w:top="945" w:right="1170" w:bottom="783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31231157">
    <w:abstractNumId w:val="8"/>
  </w:num>
  <w:num w:numId="2" w16cid:durableId="750397629">
    <w:abstractNumId w:val="6"/>
  </w:num>
  <w:num w:numId="3" w16cid:durableId="644622642">
    <w:abstractNumId w:val="5"/>
  </w:num>
  <w:num w:numId="4" w16cid:durableId="937446444">
    <w:abstractNumId w:val="4"/>
  </w:num>
  <w:num w:numId="5" w16cid:durableId="110368680">
    <w:abstractNumId w:val="7"/>
  </w:num>
  <w:num w:numId="6" w16cid:durableId="1088037841">
    <w:abstractNumId w:val="3"/>
  </w:num>
  <w:num w:numId="7" w16cid:durableId="467818261">
    <w:abstractNumId w:val="2"/>
  </w:num>
  <w:num w:numId="8" w16cid:durableId="194663402">
    <w:abstractNumId w:val="1"/>
  </w:num>
  <w:num w:numId="9" w16cid:durableId="1210801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7086F"/>
    <w:rsid w:val="008435A8"/>
    <w:rsid w:val="00A07B47"/>
    <w:rsid w:val="00AA1D8D"/>
    <w:rsid w:val="00B47730"/>
    <w:rsid w:val="00C92C8F"/>
    <w:rsid w:val="00CB0664"/>
    <w:rsid w:val="00DC36E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1394B5"/>
  <w14:defaultImageDpi w14:val="300"/>
  <w15:docId w15:val="{57487B93-DDF9-DC44-ACC6-039C3A5E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92C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2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.uab.edu/bbsymposiu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.uab.edu/bbsymposium" TargetMode="External"/><Relationship Id="rId12" Type="http://schemas.openxmlformats.org/officeDocument/2006/relationships/hyperlink" Target="https://go.uab.edu/bbsymposiu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go.uab.edu/bbsymposiu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o.uab.edu/bbsymposiu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.uab.edu/bbsymposiu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Moon, Brian C (Campus)</cp:lastModifiedBy>
  <cp:revision>2</cp:revision>
  <dcterms:created xsi:type="dcterms:W3CDTF">2013-12-23T23:15:00Z</dcterms:created>
  <dcterms:modified xsi:type="dcterms:W3CDTF">2025-05-28T16:45:00Z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e7542bc-63e5-412b-b0a0-d9586028a7d0_Enabled">
    <vt:lpwstr>true</vt:lpwstr>
  </property>
  <property fmtid="{D5CDD505-2E9C-101B-9397-08002B2CF9AE}" pid="3" name="MSIP_Label_ae7542bc-63e5-412b-b0a0-d9586028a7d0_SetDate">
    <vt:lpwstr>2025-05-28T16:45:37Z</vt:lpwstr>
  </property>
  <property fmtid="{D5CDD505-2E9C-101B-9397-08002B2CF9AE}" pid="4" name="MSIP_Label_ae7542bc-63e5-412b-b0a0-d9586028a7d0_Method">
    <vt:lpwstr>Standard</vt:lpwstr>
  </property>
  <property fmtid="{D5CDD505-2E9C-101B-9397-08002B2CF9AE}" pid="5" name="MSIP_Label_ae7542bc-63e5-412b-b0a0-d9586028a7d0_Name">
    <vt:lpwstr>Sensitive</vt:lpwstr>
  </property>
  <property fmtid="{D5CDD505-2E9C-101B-9397-08002B2CF9AE}" pid="6" name="MSIP_Label_ae7542bc-63e5-412b-b0a0-d9586028a7d0_SiteId">
    <vt:lpwstr>d8999fe4-76af-40b3-b435-1d8977abc08c</vt:lpwstr>
  </property>
  <property fmtid="{D5CDD505-2E9C-101B-9397-08002B2CF9AE}" pid="7" name="MSIP_Label_ae7542bc-63e5-412b-b0a0-d9586028a7d0_ActionId">
    <vt:lpwstr>a183399f-1fa5-4385-a798-633e0cdfaec1</vt:lpwstr>
  </property>
  <property fmtid="{D5CDD505-2E9C-101B-9397-08002B2CF9AE}" pid="8" name="MSIP_Label_ae7542bc-63e5-412b-b0a0-d9586028a7d0_ContentBits">
    <vt:lpwstr>0</vt:lpwstr>
  </property>
  <property fmtid="{D5CDD505-2E9C-101B-9397-08002B2CF9AE}" pid="9" name="MSIP_Label_ae7542bc-63e5-412b-b0a0-d9586028a7d0_Tag">
    <vt:lpwstr>50, 3, 0, 1</vt:lpwstr>
  </property>
</Properties>
</file>